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F9" w:rsidRPr="00A6364A" w:rsidRDefault="006905DE" w:rsidP="00DC37F9">
      <w:pPr>
        <w:tabs>
          <w:tab w:val="num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виконання р</w:t>
      </w:r>
      <w:proofErr w:type="spellStart"/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>айонн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</w:t>
      </w:r>
      <w:proofErr w:type="spellEnd"/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>програм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 xml:space="preserve"> „Молодь </w:t>
      </w:r>
      <w:proofErr w:type="spellStart"/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>Ніжинщини</w:t>
      </w:r>
      <w:proofErr w:type="spellEnd"/>
      <w:r w:rsidR="00DC37F9" w:rsidRPr="00A6364A">
        <w:rPr>
          <w:rFonts w:ascii="Times New Roman" w:eastAsia="Calibri" w:hAnsi="Times New Roman" w:cs="Times New Roman"/>
          <w:b/>
          <w:sz w:val="28"/>
          <w:szCs w:val="28"/>
        </w:rPr>
        <w:t>” на 2016-2020 роки</w:t>
      </w:r>
      <w:r w:rsidR="00DC37F9" w:rsidRPr="00A636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6B7E" w:rsidRDefault="00556B7E">
      <w:bookmarkStart w:id="0" w:name="_GoBack"/>
      <w:bookmarkEnd w:id="0"/>
    </w:p>
    <w:p w:rsidR="006905DE" w:rsidRPr="006905DE" w:rsidRDefault="006905DE" w:rsidP="006905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Розпорядженням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07.03.1999 № 352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створено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координаційну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раду з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молодіжної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державній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Засідання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відбуваються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щоквартально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плану.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Комплексний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підхід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вирішення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молодіжних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проблем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закладено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програмі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„Молодь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Ніжинщини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” на 2016-2020 роки. 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. Тому і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переплетені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тематикою та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самоусвідомлення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05DE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690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5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Указу Президента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13.10.2015 №580/2015 «Про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Стратегію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на 2016-2020 роки»,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розпоряджень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Кабінету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Міністрів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25.12.2015 №1400-р «Про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на 2016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Чернігівської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26.10.2016 №409 «Про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утворення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Координаційної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ради з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обласній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державній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>»</w:t>
      </w:r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iCs/>
          <w:sz w:val="28"/>
          <w:szCs w:val="28"/>
        </w:rPr>
        <w:t>розпорядженням</w:t>
      </w:r>
      <w:proofErr w:type="spellEnd"/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iCs/>
          <w:sz w:val="28"/>
          <w:szCs w:val="28"/>
        </w:rPr>
        <w:t>голови</w:t>
      </w:r>
      <w:proofErr w:type="spellEnd"/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iCs/>
          <w:sz w:val="28"/>
          <w:szCs w:val="28"/>
        </w:rPr>
        <w:t>райдержадміністрації</w:t>
      </w:r>
      <w:proofErr w:type="spellEnd"/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 № 247 </w:t>
      </w:r>
      <w:proofErr w:type="spellStart"/>
      <w:r w:rsidRPr="006905DE">
        <w:rPr>
          <w:rFonts w:ascii="Times New Roman" w:eastAsia="Calibri" w:hAnsi="Times New Roman" w:cs="Times New Roman"/>
          <w:iCs/>
          <w:sz w:val="28"/>
          <w:szCs w:val="28"/>
        </w:rPr>
        <w:t>від</w:t>
      </w:r>
      <w:proofErr w:type="spellEnd"/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 28.10.2016 року </w:t>
      </w:r>
      <w:proofErr w:type="spellStart"/>
      <w:r w:rsidRPr="006905DE">
        <w:rPr>
          <w:rFonts w:ascii="Times New Roman" w:eastAsia="Calibri" w:hAnsi="Times New Roman" w:cs="Times New Roman"/>
          <w:iCs/>
          <w:sz w:val="28"/>
          <w:szCs w:val="28"/>
        </w:rPr>
        <w:t>було</w:t>
      </w:r>
      <w:proofErr w:type="spellEnd"/>
      <w:r w:rsidRPr="006905DE">
        <w:rPr>
          <w:rFonts w:ascii="Times New Roman" w:eastAsia="Calibri" w:hAnsi="Times New Roman" w:cs="Times New Roman"/>
          <w:iCs/>
          <w:sz w:val="28"/>
          <w:szCs w:val="28"/>
        </w:rPr>
        <w:t xml:space="preserve"> створено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Координаційну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раду з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державній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З метою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Ніжинському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насамперед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й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утвердження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принципів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любові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гордості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власну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державу,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історію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мову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культуру, науку, спорт,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загальнолюдських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цінностей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усвідомлення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громадянського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обов’язку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зміцнення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якостей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патріота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світоглядного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чинника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спрямованого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успішної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рішеннямсесії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була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прийнята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Районна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цільова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національно-патріотичного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на 2018-2022 роки.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березня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даної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відбувся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ХІІІ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Регіональний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учнівської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творчості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Славні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нащадки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Тараса», участь у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взяли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близько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загальноосвітніх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05DE">
        <w:rPr>
          <w:rFonts w:ascii="Times New Roman" w:eastAsia="Calibri" w:hAnsi="Times New Roman" w:cs="Times New Roman"/>
          <w:sz w:val="28"/>
          <w:szCs w:val="28"/>
        </w:rPr>
        <w:t>закладах  району</w:t>
      </w:r>
      <w:proofErr w:type="gram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участю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антитерористичної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операції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сході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відбувалися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інформаційно-просвітницькі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тематичні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заходи,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присвячені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героїчним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подвигам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українських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воїнів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боротьбі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територіальну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цілісність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незалежність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5DE" w:rsidRPr="006905DE" w:rsidRDefault="006905DE" w:rsidP="006905DE">
      <w:pPr>
        <w:tabs>
          <w:tab w:val="num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5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червня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населених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пунктах району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пройшли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заходи з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нагоди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відзначення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  <w:proofErr w:type="spellStart"/>
      <w:r w:rsidRPr="006905DE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90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5DE" w:rsidRPr="006905DE" w:rsidRDefault="006905DE">
      <w:pPr>
        <w:rPr>
          <w:rFonts w:ascii="Times New Roman" w:hAnsi="Times New Roman" w:cs="Times New Roman"/>
          <w:sz w:val="28"/>
          <w:szCs w:val="28"/>
        </w:rPr>
      </w:pPr>
    </w:p>
    <w:sectPr w:rsidR="006905DE" w:rsidRPr="0069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E"/>
    <w:rsid w:val="00556B7E"/>
    <w:rsid w:val="006905DE"/>
    <w:rsid w:val="008A69AE"/>
    <w:rsid w:val="00D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F1A8"/>
  <w15:chartTrackingRefBased/>
  <w15:docId w15:val="{1B814613-DCC9-4BBA-88CD-B4A6E92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Nina</cp:lastModifiedBy>
  <cp:revision>3</cp:revision>
  <dcterms:created xsi:type="dcterms:W3CDTF">2018-01-12T08:13:00Z</dcterms:created>
  <dcterms:modified xsi:type="dcterms:W3CDTF">2019-08-07T13:10:00Z</dcterms:modified>
</cp:coreProperties>
</file>